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E12" w14:textId="48A6E14B" w:rsidR="00DA4AEC" w:rsidRPr="00C37BC4" w:rsidRDefault="00295BB3" w:rsidP="2A46E439">
      <w:pPr>
        <w:rPr>
          <w:b/>
          <w:bCs/>
          <w:sz w:val="32"/>
          <w:szCs w:val="32"/>
        </w:rPr>
      </w:pPr>
      <w:r w:rsidRPr="00C37BC4">
        <w:rPr>
          <w:rFonts w:cstheme="minorHAnsi"/>
          <w:noProof/>
          <w:sz w:val="28"/>
          <w:szCs w:val="28"/>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C37BC4">
        <w:rPr>
          <w:rFonts w:cstheme="minorHAnsi"/>
          <w:b/>
          <w:bCs/>
          <w:sz w:val="28"/>
          <w:szCs w:val="28"/>
        </w:rPr>
        <w:br/>
      </w:r>
      <w:r w:rsidR="00D36A67" w:rsidRPr="00C37BC4">
        <w:rPr>
          <w:rFonts w:cstheme="minorHAnsi"/>
          <w:b/>
          <w:bCs/>
          <w:sz w:val="28"/>
          <w:szCs w:val="28"/>
        </w:rPr>
        <w:br/>
      </w:r>
      <w:r w:rsidR="00DA4AEC" w:rsidRPr="00C37BC4">
        <w:rPr>
          <w:b/>
          <w:bCs/>
          <w:sz w:val="28"/>
          <w:szCs w:val="28"/>
        </w:rPr>
        <w:t xml:space="preserve">Sunday March </w:t>
      </w:r>
      <w:r w:rsidR="00DA4AEC" w:rsidRPr="00C37BC4">
        <w:rPr>
          <w:b/>
          <w:bCs/>
          <w:sz w:val="32"/>
          <w:szCs w:val="32"/>
        </w:rPr>
        <w:t>29</w:t>
      </w:r>
      <w:r w:rsidRPr="00C37BC4">
        <w:rPr>
          <w:b/>
          <w:bCs/>
          <w:sz w:val="28"/>
          <w:szCs w:val="28"/>
        </w:rPr>
        <w:t xml:space="preserve"> - </w:t>
      </w:r>
      <w:r w:rsidR="00DA4AEC" w:rsidRPr="00C37BC4">
        <w:rPr>
          <w:b/>
          <w:bCs/>
          <w:sz w:val="28"/>
          <w:szCs w:val="28"/>
        </w:rPr>
        <w:t>Online Worship Service</w:t>
      </w:r>
    </w:p>
    <w:p w14:paraId="326C2968" w14:textId="77777777" w:rsidR="00DF55CC" w:rsidRPr="00C37BC4" w:rsidRDefault="00DF55CC" w:rsidP="00304179">
      <w:pPr>
        <w:rPr>
          <w:rFonts w:cstheme="minorHAnsi"/>
          <w:b/>
          <w:bCs/>
          <w:sz w:val="28"/>
          <w:szCs w:val="28"/>
        </w:rPr>
      </w:pPr>
    </w:p>
    <w:p w14:paraId="2D5DCCBA" w14:textId="0552EC68" w:rsidR="00DA4AEC" w:rsidRPr="00C37BC4" w:rsidRDefault="000D0A47" w:rsidP="00304179">
      <w:pPr>
        <w:rPr>
          <w:rFonts w:cstheme="minorHAnsi"/>
          <w:sz w:val="24"/>
          <w:szCs w:val="24"/>
        </w:rPr>
      </w:pPr>
      <w:r w:rsidRPr="00C37BC4">
        <w:rPr>
          <w:rFonts w:cstheme="minorHAnsi"/>
          <w:sz w:val="24"/>
          <w:szCs w:val="24"/>
        </w:rPr>
        <w:t>Welcome to our worship service this morning.  Although we cannot be together in one place as a congregation, we can each bring the same elements of worship as we praise our God. I invite you to follow this outline as together we bring our praise and worship to God.</w:t>
      </w:r>
    </w:p>
    <w:p w14:paraId="62855AA6" w14:textId="70DC9CD3" w:rsidR="000D0A47" w:rsidRPr="00C37BC4" w:rsidRDefault="0080731F" w:rsidP="00304179">
      <w:pPr>
        <w:rPr>
          <w:rFonts w:cstheme="minorHAnsi"/>
          <w:sz w:val="24"/>
          <w:szCs w:val="24"/>
        </w:rPr>
      </w:pPr>
      <w:r w:rsidRPr="00C37BC4">
        <w:rPr>
          <w:rFonts w:cstheme="minorHAnsi"/>
          <w:b/>
          <w:bCs/>
          <w:i/>
          <w:iCs/>
          <w:sz w:val="24"/>
          <w:szCs w:val="24"/>
        </w:rPr>
        <w:t xml:space="preserve">PRAYER: </w:t>
      </w:r>
      <w:r w:rsidR="000D0A47" w:rsidRPr="00C37BC4">
        <w:rPr>
          <w:rFonts w:cstheme="minorHAnsi"/>
          <w:i/>
          <w:iCs/>
          <w:sz w:val="24"/>
          <w:szCs w:val="24"/>
        </w:rPr>
        <w:t>Father, thank you for your presence with us as we come to worship you.  We pray that you would prepare our hearts so that our praise will be pleasing to you.  Forgive us our sin and fill us with your Holy Spirit that we might praise you and bring you glory.  Amen</w:t>
      </w:r>
      <w:r w:rsidR="000D0A47" w:rsidRPr="00C37BC4">
        <w:rPr>
          <w:rFonts w:cstheme="minorHAnsi"/>
          <w:sz w:val="24"/>
          <w:szCs w:val="24"/>
        </w:rPr>
        <w:t>.</w:t>
      </w:r>
    </w:p>
    <w:p w14:paraId="0283BA4A" w14:textId="336F808E" w:rsidR="00CA3BA0" w:rsidRPr="00C37BC4" w:rsidRDefault="00FD7A5A" w:rsidP="00304179">
      <w:pPr>
        <w:rPr>
          <w:rFonts w:cstheme="minorHAnsi"/>
          <w:sz w:val="20"/>
          <w:szCs w:val="20"/>
        </w:rPr>
      </w:pPr>
      <w:r w:rsidRPr="00C37BC4">
        <w:rPr>
          <w:rFonts w:cstheme="minorHAnsi"/>
          <w:sz w:val="20"/>
          <w:szCs w:val="20"/>
        </w:rPr>
        <w:t>-------------------------------------------------------------------------------------------------------------------------------------------------</w:t>
      </w:r>
    </w:p>
    <w:p w14:paraId="76F08754" w14:textId="2437562F" w:rsidR="00D746C0" w:rsidRPr="00C37BC4" w:rsidRDefault="2A46E439" w:rsidP="2A46E439">
      <w:pPr>
        <w:rPr>
          <w:b/>
          <w:bCs/>
          <w:sz w:val="24"/>
          <w:szCs w:val="24"/>
        </w:rPr>
      </w:pPr>
      <w:r w:rsidRPr="00C37BC4">
        <w:rPr>
          <w:b/>
          <w:bCs/>
          <w:sz w:val="28"/>
          <w:szCs w:val="28"/>
        </w:rPr>
        <w:t>WORSHIP</w:t>
      </w:r>
      <w:r w:rsidRPr="00C37BC4">
        <w:rPr>
          <w:rFonts w:cs="Calibri (Body)"/>
          <w:b/>
          <w:bCs/>
          <w:szCs w:val="24"/>
          <w:vertAlign w:val="superscript"/>
        </w:rPr>
        <w:t>*</w:t>
      </w:r>
      <w:r w:rsidRPr="00C37BC4">
        <w:rPr>
          <w:b/>
          <w:bCs/>
          <w:sz w:val="28"/>
          <w:szCs w:val="28"/>
        </w:rPr>
        <w:t>:</w:t>
      </w:r>
      <w:r w:rsidR="00F500EB" w:rsidRPr="00C37BC4">
        <w:rPr>
          <w:sz w:val="21"/>
          <w:szCs w:val="21"/>
        </w:rPr>
        <w:br/>
      </w:r>
      <w:r w:rsidRPr="00C37BC4">
        <w:t xml:space="preserve">* to watch these YouTube videos simply click each song title. </w:t>
      </w:r>
      <w:r w:rsidR="00F500EB" w:rsidRPr="00C37BC4">
        <w:rPr>
          <w:sz w:val="21"/>
          <w:szCs w:val="21"/>
        </w:rPr>
        <w:br/>
      </w:r>
      <w:r w:rsidR="00F500EB" w:rsidRPr="00C37BC4">
        <w:rPr>
          <w:sz w:val="21"/>
          <w:szCs w:val="21"/>
        </w:rPr>
        <w:br/>
      </w:r>
      <w:r w:rsidRPr="00C37BC4">
        <w:rPr>
          <w:b/>
          <w:bCs/>
          <w:sz w:val="24"/>
          <w:szCs w:val="24"/>
        </w:rPr>
        <w:t>Read: Hebrews 4:16 and 2</w:t>
      </w:r>
      <w:r w:rsidR="000E1F9B" w:rsidRPr="000E1F9B">
        <w:rPr>
          <w:b/>
          <w:bCs/>
          <w:sz w:val="24"/>
          <w:szCs w:val="24"/>
          <w:vertAlign w:val="superscript"/>
        </w:rPr>
        <w:t>nd</w:t>
      </w:r>
      <w:r w:rsidRPr="00C37BC4">
        <w:rPr>
          <w:b/>
          <w:bCs/>
          <w:sz w:val="24"/>
          <w:szCs w:val="24"/>
        </w:rPr>
        <w:t xml:space="preserve"> Timothy 2:1 </w:t>
      </w:r>
    </w:p>
    <w:p w14:paraId="128E5DA3" w14:textId="348CD54C" w:rsidR="00D746C0" w:rsidRPr="00C37BC4" w:rsidRDefault="0088503C" w:rsidP="2A46E439">
      <w:pPr>
        <w:rPr>
          <w:b/>
          <w:bCs/>
          <w:sz w:val="24"/>
          <w:szCs w:val="24"/>
        </w:rPr>
      </w:pPr>
      <w:hyperlink r:id="rId8">
        <w:r w:rsidR="2A46E439" w:rsidRPr="00C37BC4">
          <w:rPr>
            <w:rStyle w:val="Hyperlink"/>
            <w:b/>
            <w:bCs/>
            <w:i/>
            <w:iCs/>
            <w:sz w:val="24"/>
            <w:szCs w:val="24"/>
          </w:rPr>
          <w:t>This Is Amazing Grace</w:t>
        </w:r>
      </w:hyperlink>
      <w:r w:rsidR="2A46E439" w:rsidRPr="00C37BC4">
        <w:rPr>
          <w:b/>
          <w:bCs/>
          <w:i/>
          <w:iCs/>
          <w:sz w:val="24"/>
          <w:szCs w:val="24"/>
        </w:rPr>
        <w:t xml:space="preserve">   </w:t>
      </w:r>
      <w:proofErr w:type="gramStart"/>
      <w:r w:rsidR="002350C3" w:rsidRPr="00C37BC4">
        <w:rPr>
          <w:sz w:val="24"/>
          <w:szCs w:val="24"/>
        </w:rPr>
        <w:t>–</w:t>
      </w:r>
      <w:r w:rsidR="2A46E439" w:rsidRPr="00C37BC4">
        <w:rPr>
          <w:b/>
          <w:bCs/>
          <w:i/>
          <w:iCs/>
          <w:sz w:val="24"/>
          <w:szCs w:val="24"/>
        </w:rPr>
        <w:t xml:space="preserve">  Bethel</w:t>
      </w:r>
      <w:proofErr w:type="gramEnd"/>
      <w:r w:rsidR="2A46E439" w:rsidRPr="00C37BC4">
        <w:rPr>
          <w:b/>
          <w:bCs/>
          <w:sz w:val="24"/>
          <w:szCs w:val="24"/>
        </w:rPr>
        <w:t xml:space="preserve"> </w:t>
      </w:r>
    </w:p>
    <w:p w14:paraId="11FCFFF3" w14:textId="1FEC6A6A" w:rsidR="2A46E439" w:rsidRPr="00C37BC4" w:rsidRDefault="2A46E439" w:rsidP="2A46E439">
      <w:pPr>
        <w:rPr>
          <w:b/>
          <w:bCs/>
          <w:sz w:val="24"/>
          <w:szCs w:val="24"/>
        </w:rPr>
      </w:pPr>
      <w:r w:rsidRPr="00C37BC4">
        <w:rPr>
          <w:b/>
          <w:bCs/>
          <w:sz w:val="24"/>
          <w:szCs w:val="24"/>
        </w:rPr>
        <w:t xml:space="preserve">Read:  </w:t>
      </w:r>
      <w:r w:rsidRPr="002350C3">
        <w:rPr>
          <w:sz w:val="24"/>
          <w:szCs w:val="24"/>
        </w:rPr>
        <w:t>Isaiah 40:29 and Colossians 1:11</w:t>
      </w:r>
      <w:r w:rsidR="002350C3">
        <w:rPr>
          <w:sz w:val="24"/>
          <w:szCs w:val="24"/>
        </w:rPr>
        <w:t>-</w:t>
      </w:r>
      <w:r w:rsidRPr="002350C3">
        <w:rPr>
          <w:sz w:val="24"/>
          <w:szCs w:val="24"/>
        </w:rPr>
        <w:t>12</w:t>
      </w:r>
    </w:p>
    <w:p w14:paraId="1674B538" w14:textId="4D9C5D1B" w:rsidR="00D746C0" w:rsidRPr="00C37BC4" w:rsidRDefault="2A46E439" w:rsidP="2A46E439">
      <w:pPr>
        <w:rPr>
          <w:sz w:val="24"/>
          <w:szCs w:val="24"/>
        </w:rPr>
      </w:pPr>
      <w:r w:rsidRPr="00C37BC4">
        <w:rPr>
          <w:b/>
          <w:bCs/>
          <w:sz w:val="24"/>
          <w:szCs w:val="24"/>
        </w:rPr>
        <w:t xml:space="preserve"> </w:t>
      </w:r>
      <w:hyperlink r:id="rId9" w:history="1">
        <w:r w:rsidRPr="00B823C0">
          <w:rPr>
            <w:rStyle w:val="Hyperlink"/>
            <w:b/>
            <w:bCs/>
            <w:i/>
            <w:iCs/>
            <w:sz w:val="24"/>
            <w:szCs w:val="24"/>
          </w:rPr>
          <w:t>Your Name Is Power</w:t>
        </w:r>
        <w:r w:rsidRPr="00B823C0">
          <w:rPr>
            <w:rStyle w:val="Hyperlink"/>
            <w:b/>
            <w:bCs/>
            <w:sz w:val="24"/>
            <w:szCs w:val="24"/>
          </w:rPr>
          <w:t xml:space="preserve">  </w:t>
        </w:r>
      </w:hyperlink>
      <w:r w:rsidRPr="00C37BC4">
        <w:rPr>
          <w:b/>
          <w:bCs/>
          <w:sz w:val="24"/>
          <w:szCs w:val="24"/>
        </w:rPr>
        <w:t xml:space="preserve"> </w:t>
      </w:r>
      <w:proofErr w:type="gramStart"/>
      <w:r w:rsidR="002350C3" w:rsidRPr="00C37BC4">
        <w:rPr>
          <w:sz w:val="24"/>
          <w:szCs w:val="24"/>
        </w:rPr>
        <w:t>–</w:t>
      </w:r>
      <w:r w:rsidRPr="00C37BC4">
        <w:rPr>
          <w:b/>
          <w:bCs/>
          <w:sz w:val="24"/>
          <w:szCs w:val="24"/>
        </w:rPr>
        <w:t xml:space="preserve">  Rend</w:t>
      </w:r>
      <w:proofErr w:type="gramEnd"/>
      <w:r w:rsidRPr="00C37BC4">
        <w:rPr>
          <w:b/>
          <w:bCs/>
          <w:sz w:val="24"/>
          <w:szCs w:val="24"/>
        </w:rPr>
        <w:t xml:space="preserve"> Collective</w:t>
      </w:r>
    </w:p>
    <w:p w14:paraId="3D9DA13C" w14:textId="48490708" w:rsidR="00D746C0" w:rsidRPr="00C37BC4" w:rsidRDefault="0088503C" w:rsidP="2A46E439">
      <w:pPr>
        <w:rPr>
          <w:sz w:val="24"/>
          <w:szCs w:val="24"/>
        </w:rPr>
      </w:pPr>
      <w:hyperlink r:id="rId10">
        <w:r w:rsidR="2A46E439" w:rsidRPr="00C37BC4">
          <w:rPr>
            <w:rStyle w:val="Hyperlink"/>
            <w:b/>
            <w:bCs/>
            <w:i/>
            <w:iCs/>
            <w:sz w:val="24"/>
            <w:szCs w:val="24"/>
          </w:rPr>
          <w:t>My Defense</w:t>
        </w:r>
      </w:hyperlink>
      <w:r w:rsidR="2A46E439" w:rsidRPr="00C37BC4">
        <w:rPr>
          <w:sz w:val="24"/>
          <w:szCs w:val="24"/>
        </w:rPr>
        <w:t xml:space="preserve">  -- </w:t>
      </w:r>
      <w:r w:rsidR="2A46E439" w:rsidRPr="00C37BC4">
        <w:rPr>
          <w:b/>
          <w:bCs/>
          <w:sz w:val="24"/>
          <w:szCs w:val="24"/>
        </w:rPr>
        <w:t xml:space="preserve">Vertical Worship </w:t>
      </w:r>
    </w:p>
    <w:p w14:paraId="1658E363" w14:textId="2790236D" w:rsidR="00D746C0" w:rsidRPr="002350C3" w:rsidRDefault="2A46E439" w:rsidP="2A46E439">
      <w:pPr>
        <w:rPr>
          <w:sz w:val="24"/>
          <w:szCs w:val="24"/>
        </w:rPr>
      </w:pPr>
      <w:r w:rsidRPr="002350C3">
        <w:rPr>
          <w:b/>
          <w:bCs/>
          <w:sz w:val="24"/>
          <w:szCs w:val="24"/>
        </w:rPr>
        <w:t>Read:</w:t>
      </w:r>
      <w:r w:rsidRPr="002350C3">
        <w:rPr>
          <w:sz w:val="24"/>
          <w:szCs w:val="24"/>
        </w:rPr>
        <w:t xml:space="preserve"> 2</w:t>
      </w:r>
      <w:r w:rsidR="000E1F9B" w:rsidRPr="000E1F9B">
        <w:rPr>
          <w:sz w:val="24"/>
          <w:szCs w:val="24"/>
          <w:vertAlign w:val="superscript"/>
        </w:rPr>
        <w:t>nd</w:t>
      </w:r>
      <w:r w:rsidRPr="002350C3">
        <w:rPr>
          <w:sz w:val="24"/>
          <w:szCs w:val="24"/>
        </w:rPr>
        <w:t xml:space="preserve"> Corinthians 6:18 and Titus 3:4-6</w:t>
      </w:r>
    </w:p>
    <w:p w14:paraId="6B180FB9" w14:textId="7432A64B" w:rsidR="00D746C0" w:rsidRPr="00C37BC4" w:rsidRDefault="0088503C" w:rsidP="2A46E439">
      <w:pPr>
        <w:rPr>
          <w:b/>
          <w:bCs/>
          <w:sz w:val="24"/>
          <w:szCs w:val="24"/>
        </w:rPr>
      </w:pPr>
      <w:hyperlink r:id="rId11">
        <w:r w:rsidR="2A46E439" w:rsidRPr="00C37BC4">
          <w:rPr>
            <w:rStyle w:val="Hyperlink"/>
            <w:b/>
            <w:bCs/>
            <w:i/>
            <w:iCs/>
            <w:sz w:val="24"/>
            <w:szCs w:val="24"/>
          </w:rPr>
          <w:t xml:space="preserve">Good </w:t>
        </w:r>
        <w:proofErr w:type="spellStart"/>
        <w:r w:rsidR="2A46E439" w:rsidRPr="00C37BC4">
          <w:rPr>
            <w:rStyle w:val="Hyperlink"/>
            <w:b/>
            <w:bCs/>
            <w:i/>
            <w:iCs/>
            <w:sz w:val="24"/>
            <w:szCs w:val="24"/>
          </w:rPr>
          <w:t>Good</w:t>
        </w:r>
        <w:proofErr w:type="spellEnd"/>
        <w:r w:rsidR="2A46E439" w:rsidRPr="00C37BC4">
          <w:rPr>
            <w:rStyle w:val="Hyperlink"/>
            <w:b/>
            <w:bCs/>
            <w:i/>
            <w:iCs/>
            <w:sz w:val="24"/>
            <w:szCs w:val="24"/>
          </w:rPr>
          <w:t xml:space="preserve"> Father</w:t>
        </w:r>
      </w:hyperlink>
      <w:r w:rsidR="2A46E439" w:rsidRPr="00C37BC4">
        <w:rPr>
          <w:b/>
          <w:bCs/>
          <w:i/>
          <w:iCs/>
          <w:sz w:val="24"/>
          <w:szCs w:val="24"/>
        </w:rPr>
        <w:t xml:space="preserve">   </w:t>
      </w:r>
      <w:r w:rsidR="2A46E439" w:rsidRPr="00C37BC4">
        <w:rPr>
          <w:sz w:val="24"/>
          <w:szCs w:val="24"/>
        </w:rPr>
        <w:t xml:space="preserve">– </w:t>
      </w:r>
      <w:r w:rsidR="2A46E439" w:rsidRPr="00C37BC4">
        <w:rPr>
          <w:b/>
          <w:bCs/>
          <w:sz w:val="24"/>
          <w:szCs w:val="24"/>
        </w:rPr>
        <w:t>Chris Tomlin</w:t>
      </w:r>
    </w:p>
    <w:p w14:paraId="56229197" w14:textId="489E8BE7" w:rsidR="00C37BC4" w:rsidRPr="00C37BC4" w:rsidRDefault="0088503C" w:rsidP="2A46E439">
      <w:pPr>
        <w:rPr>
          <w:sz w:val="24"/>
          <w:szCs w:val="24"/>
        </w:rPr>
      </w:pPr>
      <w:hyperlink r:id="rId12">
        <w:r w:rsidR="00C37BC4" w:rsidRPr="00C37BC4">
          <w:rPr>
            <w:rStyle w:val="Hyperlink"/>
            <w:b/>
            <w:bCs/>
            <w:i/>
            <w:iCs/>
            <w:sz w:val="24"/>
            <w:szCs w:val="24"/>
          </w:rPr>
          <w:t>It Is Well</w:t>
        </w:r>
      </w:hyperlink>
      <w:r w:rsidR="00C37BC4" w:rsidRPr="00C37BC4">
        <w:rPr>
          <w:b/>
          <w:bCs/>
          <w:i/>
          <w:iCs/>
          <w:sz w:val="24"/>
          <w:szCs w:val="24"/>
        </w:rPr>
        <w:t xml:space="preserve">   </w:t>
      </w:r>
      <w:r w:rsidR="002350C3" w:rsidRPr="00C37BC4">
        <w:rPr>
          <w:sz w:val="24"/>
          <w:szCs w:val="24"/>
        </w:rPr>
        <w:t>–</w:t>
      </w:r>
      <w:r w:rsidR="00C37BC4" w:rsidRPr="00C37BC4">
        <w:rPr>
          <w:b/>
          <w:bCs/>
          <w:i/>
          <w:iCs/>
          <w:sz w:val="24"/>
          <w:szCs w:val="24"/>
        </w:rPr>
        <w:t xml:space="preserve"> Bethel</w:t>
      </w:r>
    </w:p>
    <w:p w14:paraId="15202658" w14:textId="5A5CC140" w:rsidR="00CA3BA0" w:rsidRPr="00C37BC4" w:rsidRDefault="00304179" w:rsidP="00304179">
      <w:pPr>
        <w:rPr>
          <w:rFonts w:cstheme="minorHAnsi"/>
          <w:sz w:val="20"/>
          <w:szCs w:val="20"/>
        </w:rPr>
      </w:pPr>
      <w:r w:rsidRPr="00C37BC4">
        <w:rPr>
          <w:rFonts w:cstheme="minorHAnsi"/>
          <w:sz w:val="20"/>
          <w:szCs w:val="20"/>
        </w:rPr>
        <w:t>-------------------------------------------------------------------------------------------------------------------------------------------------</w:t>
      </w:r>
    </w:p>
    <w:p w14:paraId="1964A056" w14:textId="77777777" w:rsidR="00C37BC4" w:rsidRPr="00C37BC4" w:rsidRDefault="00C37BC4" w:rsidP="00C37BC4">
      <w:pPr>
        <w:rPr>
          <w:rFonts w:cstheme="minorHAnsi"/>
          <w:sz w:val="24"/>
          <w:szCs w:val="24"/>
        </w:rPr>
      </w:pPr>
      <w:r w:rsidRPr="00C37BC4">
        <w:rPr>
          <w:rFonts w:cstheme="minorHAnsi"/>
          <w:b/>
          <w:bCs/>
          <w:sz w:val="28"/>
          <w:szCs w:val="28"/>
        </w:rPr>
        <w:t>GIVING:</w:t>
      </w:r>
    </w:p>
    <w:p w14:paraId="4467D211" w14:textId="02DD6FA9" w:rsidR="00C37BC4" w:rsidRDefault="00C37BC4" w:rsidP="00C37BC4">
      <w:pPr>
        <w:rPr>
          <w:rFonts w:cstheme="minorHAnsi"/>
          <w:sz w:val="24"/>
          <w:szCs w:val="24"/>
        </w:rPr>
      </w:pPr>
      <w:r w:rsidRPr="00C37BC4">
        <w:rPr>
          <w:rFonts w:cstheme="minorHAnsi"/>
          <w:sz w:val="24"/>
          <w:szCs w:val="24"/>
        </w:rPr>
        <w:t xml:space="preserve">We are keenly aware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C37BC4">
        <w:rPr>
          <w:rFonts w:cstheme="minorHAnsi"/>
          <w:sz w:val="24"/>
          <w:szCs w:val="24"/>
        </w:rPr>
        <w:t>PushPay</w:t>
      </w:r>
      <w:proofErr w:type="spellEnd"/>
      <w:r w:rsidRPr="00C37BC4">
        <w:rPr>
          <w:rFonts w:cstheme="minorHAnsi"/>
          <w:sz w:val="24"/>
          <w:szCs w:val="24"/>
        </w:rPr>
        <w:t xml:space="preserve"> app.  You may also mail a cheque to the church, but please </w:t>
      </w:r>
      <w:r w:rsidRPr="0085580A">
        <w:rPr>
          <w:rFonts w:cstheme="minorHAnsi"/>
          <w:i/>
          <w:iCs/>
          <w:sz w:val="24"/>
          <w:szCs w:val="24"/>
        </w:rPr>
        <w:t>do not bring cash to the building</w:t>
      </w:r>
      <w:r w:rsidRPr="00C37BC4">
        <w:rPr>
          <w:rFonts w:cstheme="minorHAnsi"/>
          <w:sz w:val="24"/>
          <w:szCs w:val="24"/>
        </w:rPr>
        <w:t xml:space="preserve">. </w:t>
      </w:r>
    </w:p>
    <w:p w14:paraId="04116843" w14:textId="4429D1FF" w:rsidR="00CA5DFA" w:rsidRPr="00C37BC4" w:rsidRDefault="00CA5DFA" w:rsidP="00C37BC4">
      <w:pPr>
        <w:rPr>
          <w:rFonts w:cstheme="minorHAnsi"/>
          <w:sz w:val="24"/>
          <w:szCs w:val="24"/>
        </w:rPr>
      </w:pPr>
      <w:r>
        <w:rPr>
          <w:rFonts w:cstheme="minorHAnsi"/>
          <w:sz w:val="24"/>
          <w:szCs w:val="24"/>
        </w:rPr>
        <w:t xml:space="preserve">We are working to also provide giving through e-transfer and hope to have this up and running in the coming days. Look for any email from the church office when this will be available. </w:t>
      </w:r>
    </w:p>
    <w:p w14:paraId="5DF2B34F" w14:textId="07F7C0C7" w:rsidR="00C37BC4" w:rsidRPr="00C37BC4" w:rsidRDefault="00C37BC4" w:rsidP="00C37BC4">
      <w:pPr>
        <w:rPr>
          <w:rFonts w:cstheme="minorHAnsi"/>
          <w:sz w:val="28"/>
          <w:szCs w:val="28"/>
        </w:rPr>
      </w:pPr>
      <w:r w:rsidRPr="00C37BC4">
        <w:rPr>
          <w:rFonts w:cstheme="minorHAnsi"/>
          <w:b/>
          <w:bCs/>
          <w:sz w:val="24"/>
          <w:szCs w:val="24"/>
        </w:rPr>
        <w:lastRenderedPageBreak/>
        <w:t>Let’s pray:</w:t>
      </w:r>
      <w:r w:rsidRPr="00C37BC4">
        <w:rPr>
          <w:rFonts w:cstheme="minorHAnsi"/>
          <w:sz w:val="24"/>
          <w:szCs w:val="24"/>
        </w:rPr>
        <w:t xml:space="preserve"> </w:t>
      </w:r>
      <w:r w:rsidRPr="00C37BC4">
        <w:rPr>
          <w:rFonts w:cstheme="minorHAnsi"/>
          <w:sz w:val="24"/>
          <w:szCs w:val="24"/>
        </w:rPr>
        <w:br/>
        <w:t>“</w:t>
      </w:r>
      <w:r w:rsidRPr="00C37BC4">
        <w:rPr>
          <w:rFonts w:cstheme="minorHAnsi"/>
          <w:i/>
          <w:iCs/>
          <w:sz w:val="24"/>
          <w:szCs w:val="24"/>
        </w:rPr>
        <w:t xml:space="preserve">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 </w:t>
      </w:r>
    </w:p>
    <w:p w14:paraId="19D7949A" w14:textId="77777777" w:rsidR="00C37BC4" w:rsidRPr="00C37BC4" w:rsidRDefault="0088503C" w:rsidP="00C37BC4">
      <w:pPr>
        <w:rPr>
          <w:rStyle w:val="Hyperlink"/>
          <w:rFonts w:cstheme="minorHAnsi"/>
          <w:b/>
          <w:bCs/>
          <w:color w:val="FF0000"/>
          <w:sz w:val="28"/>
          <w:szCs w:val="28"/>
        </w:rPr>
      </w:pPr>
      <w:hyperlink r:id="rId13" w:history="1">
        <w:r w:rsidR="00C37BC4" w:rsidRPr="00C37BC4">
          <w:rPr>
            <w:rStyle w:val="Hyperlink"/>
            <w:rFonts w:cstheme="minorHAnsi"/>
            <w:b/>
            <w:bCs/>
            <w:color w:val="FF0000"/>
            <w:sz w:val="28"/>
            <w:szCs w:val="28"/>
          </w:rPr>
          <w:t>CLICK HERE TO GIVE</w:t>
        </w:r>
      </w:hyperlink>
    </w:p>
    <w:p w14:paraId="28975898" w14:textId="4DAC6C07" w:rsidR="00C37BC4" w:rsidRPr="00C37BC4" w:rsidRDefault="00C37BC4" w:rsidP="00C37BC4">
      <w:pPr>
        <w:rPr>
          <w:rStyle w:val="Hyperlink"/>
          <w:rFonts w:cstheme="minorHAnsi"/>
          <w:b/>
          <w:bCs/>
          <w:color w:val="FF0000"/>
          <w:sz w:val="28"/>
          <w:szCs w:val="28"/>
        </w:rPr>
      </w:pPr>
      <w:r w:rsidRPr="00C37BC4">
        <w:rPr>
          <w:rFonts w:cstheme="minorHAnsi"/>
          <w:sz w:val="20"/>
          <w:szCs w:val="20"/>
        </w:rPr>
        <w:t>-------------------------------------------------------------------------------------------------------------------------------------------------</w:t>
      </w:r>
    </w:p>
    <w:p w14:paraId="28E478B8" w14:textId="19AE8AF2" w:rsidR="00C37BC4" w:rsidRPr="00C37BC4" w:rsidRDefault="00C37BC4" w:rsidP="00C37BC4">
      <w:pPr>
        <w:rPr>
          <w:rFonts w:cstheme="minorHAnsi"/>
          <w:b/>
          <w:bCs/>
          <w:sz w:val="28"/>
          <w:szCs w:val="28"/>
        </w:rPr>
      </w:pPr>
      <w:r w:rsidRPr="00C37BC4">
        <w:rPr>
          <w:rFonts w:cstheme="minorHAnsi"/>
          <w:b/>
          <w:bCs/>
          <w:sz w:val="28"/>
          <w:szCs w:val="28"/>
        </w:rPr>
        <w:t>Announcements/Prayer/Sermon</w:t>
      </w:r>
    </w:p>
    <w:p w14:paraId="33AD70CE" w14:textId="46AB42D9" w:rsidR="00304179" w:rsidRPr="00C37BC4" w:rsidRDefault="00C37BC4" w:rsidP="00304179">
      <w:pPr>
        <w:rPr>
          <w:rFonts w:cstheme="minorHAnsi"/>
          <w:sz w:val="24"/>
          <w:szCs w:val="24"/>
        </w:rPr>
      </w:pPr>
      <w:r w:rsidRPr="00C37BC4">
        <w:rPr>
          <w:rFonts w:cstheme="minorHAnsi"/>
          <w:sz w:val="24"/>
          <w:szCs w:val="24"/>
        </w:rPr>
        <w:t xml:space="preserve">We invite you at this time to </w:t>
      </w:r>
      <w:hyperlink r:id="rId14" w:history="1">
        <w:r w:rsidRPr="00C37BC4">
          <w:rPr>
            <w:rStyle w:val="Hyperlink"/>
            <w:rFonts w:cstheme="minorHAnsi"/>
            <w:b/>
            <w:bCs/>
            <w:i/>
            <w:iCs/>
            <w:sz w:val="24"/>
            <w:szCs w:val="24"/>
          </w:rPr>
          <w:t>visit our website</w:t>
        </w:r>
      </w:hyperlink>
      <w:r w:rsidRPr="00C37BC4">
        <w:rPr>
          <w:rFonts w:cstheme="minorHAnsi"/>
          <w:sz w:val="24"/>
          <w:szCs w:val="24"/>
        </w:rPr>
        <w:t xml:space="preserve"> to begin watching* our announcements, </w:t>
      </w:r>
      <w:r>
        <w:rPr>
          <w:rFonts w:cstheme="minorHAnsi"/>
          <w:sz w:val="24"/>
          <w:szCs w:val="24"/>
        </w:rPr>
        <w:br/>
      </w:r>
      <w:r w:rsidRPr="00C37BC4">
        <w:rPr>
          <w:rFonts w:cstheme="minorHAnsi"/>
          <w:sz w:val="24"/>
          <w:szCs w:val="24"/>
        </w:rPr>
        <w:t>pastoral prayer &amp; sermon.</w:t>
      </w:r>
    </w:p>
    <w:p w14:paraId="3EECE666" w14:textId="716A0B2E" w:rsidR="00C37BC4" w:rsidRPr="00C37BC4" w:rsidRDefault="00C37BC4" w:rsidP="00304179">
      <w:pPr>
        <w:rPr>
          <w:rFonts w:cstheme="minorHAnsi"/>
        </w:rPr>
      </w:pPr>
      <w:r w:rsidRPr="00C37BC4">
        <w:rPr>
          <w:rFonts w:cstheme="minorHAnsi"/>
        </w:rPr>
        <w:t>* our sermon is also available as an audio only download on our website</w:t>
      </w:r>
    </w:p>
    <w:p w14:paraId="794C0B31" w14:textId="0E868C4A" w:rsidR="002327FB" w:rsidRPr="00C37BC4" w:rsidRDefault="00304179" w:rsidP="002327FB">
      <w:pPr>
        <w:rPr>
          <w:rStyle w:val="Hyperlink"/>
          <w:rFonts w:cstheme="minorHAnsi"/>
          <w:color w:val="auto"/>
          <w:sz w:val="20"/>
          <w:szCs w:val="20"/>
          <w:u w:val="none"/>
        </w:rPr>
      </w:pPr>
      <w:r w:rsidRPr="00C37BC4">
        <w:rPr>
          <w:rFonts w:cstheme="minorHAnsi"/>
          <w:sz w:val="20"/>
          <w:szCs w:val="20"/>
        </w:rPr>
        <w:t>-------------------------------------------------------------------------------------------------------------------------------------------------</w:t>
      </w:r>
      <w:r w:rsidR="00F45618" w:rsidRPr="00C37BC4">
        <w:rPr>
          <w:rStyle w:val="Hyperlink"/>
          <w:rFonts w:cstheme="minorHAnsi"/>
          <w:b/>
          <w:bCs/>
          <w:color w:val="000000" w:themeColor="text1"/>
          <w:sz w:val="24"/>
          <w:szCs w:val="24"/>
          <w:u w:val="none"/>
        </w:rPr>
        <w:br/>
      </w:r>
      <w:r w:rsidR="002327FB" w:rsidRPr="00C37BC4">
        <w:rPr>
          <w:rStyle w:val="Hyperlink"/>
          <w:rFonts w:cstheme="minorHAnsi"/>
          <w:b/>
          <w:bCs/>
          <w:color w:val="000000" w:themeColor="text1"/>
          <w:sz w:val="24"/>
          <w:szCs w:val="24"/>
          <w:u w:val="none"/>
        </w:rPr>
        <w:t>YOUTH MINISTRY</w:t>
      </w:r>
      <w:r w:rsidR="00121A65" w:rsidRPr="00C37BC4">
        <w:rPr>
          <w:rStyle w:val="Hyperlink"/>
          <w:rFonts w:cstheme="minorHAnsi"/>
          <w:b/>
          <w:bCs/>
          <w:color w:val="000000" w:themeColor="text1"/>
          <w:sz w:val="24"/>
          <w:szCs w:val="24"/>
          <w:u w:val="none"/>
        </w:rPr>
        <w:t xml:space="preserve"> </w:t>
      </w:r>
      <w:r w:rsidR="002327FB" w:rsidRPr="00C37BC4">
        <w:rPr>
          <w:rStyle w:val="Hyperlink"/>
          <w:rFonts w:cstheme="minorHAnsi"/>
          <w:b/>
          <w:bCs/>
          <w:color w:val="000000" w:themeColor="text1"/>
          <w:sz w:val="24"/>
          <w:szCs w:val="24"/>
          <w:u w:val="none"/>
        </w:rPr>
        <w:br/>
      </w:r>
      <w:hyperlink r:id="rId15" w:history="1">
        <w:r w:rsidR="00121A65" w:rsidRPr="0088503C">
          <w:rPr>
            <w:rStyle w:val="Hyperlink"/>
            <w:rFonts w:cstheme="minorHAnsi"/>
            <w:b/>
            <w:bCs/>
            <w:i/>
            <w:iCs/>
            <w:sz w:val="24"/>
            <w:szCs w:val="24"/>
          </w:rPr>
          <w:t>CLICK HERE</w:t>
        </w:r>
      </w:hyperlink>
      <w:r w:rsidR="00121A65" w:rsidRPr="00C37BC4">
        <w:rPr>
          <w:rStyle w:val="Hyperlink"/>
          <w:rFonts w:cstheme="minorHAnsi"/>
          <w:b/>
          <w:bCs/>
          <w:i/>
          <w:iCs/>
          <w:color w:val="000000" w:themeColor="text1"/>
          <w:sz w:val="24"/>
          <w:szCs w:val="24"/>
          <w:u w:val="none"/>
        </w:rPr>
        <w:t xml:space="preserve"> – to access the Youth Lesson</w:t>
      </w:r>
      <w:r w:rsidR="0007645A" w:rsidRPr="00C37BC4">
        <w:rPr>
          <w:rStyle w:val="Hyperlink"/>
          <w:rFonts w:cs="Calibri (Body)"/>
          <w:b/>
          <w:bCs/>
          <w:i/>
          <w:iCs/>
          <w:color w:val="000000" w:themeColor="text1"/>
          <w:sz w:val="20"/>
          <w:szCs w:val="19"/>
          <w:u w:val="none"/>
          <w:vertAlign w:val="superscript"/>
        </w:rPr>
        <w:t>*</w:t>
      </w:r>
      <w:r w:rsidR="0007645A" w:rsidRPr="00C37BC4">
        <w:rPr>
          <w:rStyle w:val="Hyperlink"/>
          <w:rFonts w:cstheme="minorHAnsi"/>
          <w:b/>
          <w:bCs/>
          <w:i/>
          <w:iCs/>
          <w:color w:val="000000" w:themeColor="text1"/>
          <w:sz w:val="24"/>
          <w:szCs w:val="24"/>
          <w:u w:val="none"/>
        </w:rPr>
        <w:br/>
      </w:r>
      <w:r w:rsidR="0007645A" w:rsidRPr="00C37BC4">
        <w:rPr>
          <w:rStyle w:val="Hyperlink"/>
          <w:rFonts w:cstheme="minorHAnsi"/>
          <w:i/>
          <w:iCs/>
          <w:color w:val="000000" w:themeColor="text1"/>
          <w:u w:val="none"/>
        </w:rPr>
        <w:t>*the lesson is also available to download on the March 2</w:t>
      </w:r>
      <w:r w:rsidR="008E235B" w:rsidRPr="00C37BC4">
        <w:rPr>
          <w:rStyle w:val="Hyperlink"/>
          <w:rFonts w:cstheme="minorHAnsi"/>
          <w:i/>
          <w:iCs/>
          <w:color w:val="000000" w:themeColor="text1"/>
          <w:u w:val="none"/>
        </w:rPr>
        <w:t>9</w:t>
      </w:r>
      <w:r w:rsidR="0007645A" w:rsidRPr="00C37BC4">
        <w:rPr>
          <w:rStyle w:val="Hyperlink"/>
          <w:rFonts w:cstheme="minorHAnsi"/>
          <w:i/>
          <w:iCs/>
          <w:color w:val="000000" w:themeColor="text1"/>
          <w:u w:val="none"/>
        </w:rPr>
        <w:t xml:space="preserve"> </w:t>
      </w:r>
      <w:hyperlink r:id="rId16" w:history="1">
        <w:r w:rsidR="0007645A" w:rsidRPr="00C37BC4">
          <w:rPr>
            <w:rStyle w:val="Hyperlink"/>
            <w:rFonts w:cstheme="minorHAnsi"/>
            <w:i/>
            <w:iCs/>
          </w:rPr>
          <w:t>sermon page</w:t>
        </w:r>
      </w:hyperlink>
    </w:p>
    <w:p w14:paraId="49E538BB" w14:textId="40AC2BE2" w:rsidR="002327FB" w:rsidRPr="00C37BC4" w:rsidRDefault="002327FB" w:rsidP="002327FB">
      <w:pPr>
        <w:rPr>
          <w:rFonts w:cstheme="minorHAnsi"/>
          <w:b/>
          <w:bCs/>
          <w:color w:val="000000" w:themeColor="text1"/>
          <w:sz w:val="28"/>
          <w:szCs w:val="28"/>
        </w:rPr>
      </w:pPr>
      <w:r w:rsidRPr="00C37BC4">
        <w:rPr>
          <w:rFonts w:cstheme="minorHAnsi"/>
          <w:sz w:val="20"/>
          <w:szCs w:val="20"/>
        </w:rPr>
        <w:t>-------------------------------------------------------------------------------------------------------------------------------------------------</w:t>
      </w:r>
      <w:r w:rsidRPr="00C37BC4">
        <w:rPr>
          <w:rStyle w:val="Hyperlink"/>
          <w:rFonts w:cstheme="minorHAnsi"/>
          <w:b/>
          <w:bCs/>
          <w:color w:val="000000" w:themeColor="text1"/>
          <w:sz w:val="24"/>
          <w:szCs w:val="24"/>
          <w:u w:val="none"/>
        </w:rPr>
        <w:t>CHILDREN</w:t>
      </w:r>
      <w:r w:rsidR="00B823C0">
        <w:rPr>
          <w:rStyle w:val="Hyperlink"/>
          <w:rFonts w:cstheme="minorHAnsi"/>
          <w:b/>
          <w:bCs/>
          <w:color w:val="000000" w:themeColor="text1"/>
          <w:sz w:val="24"/>
          <w:szCs w:val="24"/>
          <w:u w:val="none"/>
        </w:rPr>
        <w:t>'</w:t>
      </w:r>
      <w:r w:rsidRPr="00C37BC4">
        <w:rPr>
          <w:rStyle w:val="Hyperlink"/>
          <w:rFonts w:cstheme="minorHAnsi"/>
          <w:b/>
          <w:bCs/>
          <w:color w:val="000000" w:themeColor="text1"/>
          <w:sz w:val="24"/>
          <w:szCs w:val="24"/>
          <w:u w:val="none"/>
        </w:rPr>
        <w:t xml:space="preserve">S MINSITRY </w:t>
      </w:r>
      <w:r w:rsidRPr="00C37BC4">
        <w:rPr>
          <w:rStyle w:val="Hyperlink"/>
          <w:rFonts w:cstheme="minorHAnsi"/>
          <w:b/>
          <w:bCs/>
          <w:color w:val="000000" w:themeColor="text1"/>
          <w:sz w:val="24"/>
          <w:szCs w:val="24"/>
          <w:u w:val="none"/>
        </w:rPr>
        <w:br/>
      </w:r>
      <w:hyperlink r:id="rId17" w:history="1">
        <w:r w:rsidR="00121A65" w:rsidRPr="0088503C">
          <w:rPr>
            <w:rStyle w:val="Hyperlink"/>
            <w:rFonts w:cstheme="minorHAnsi"/>
            <w:b/>
            <w:bCs/>
            <w:i/>
            <w:iCs/>
            <w:sz w:val="24"/>
            <w:szCs w:val="24"/>
          </w:rPr>
          <w:t>CLICK HERE</w:t>
        </w:r>
      </w:hyperlink>
      <w:r w:rsidR="00121A65" w:rsidRPr="00C37BC4">
        <w:rPr>
          <w:rStyle w:val="Hyperlink"/>
          <w:rFonts w:cstheme="minorHAnsi"/>
          <w:b/>
          <w:bCs/>
          <w:i/>
          <w:iCs/>
          <w:color w:val="000000" w:themeColor="text1"/>
          <w:sz w:val="24"/>
          <w:szCs w:val="24"/>
          <w:u w:val="none"/>
        </w:rPr>
        <w:t xml:space="preserve">– to access the </w:t>
      </w:r>
      <w:r w:rsidR="00B823C0" w:rsidRPr="00C37BC4">
        <w:rPr>
          <w:rStyle w:val="Hyperlink"/>
          <w:rFonts w:cstheme="minorHAnsi"/>
          <w:b/>
          <w:bCs/>
          <w:i/>
          <w:iCs/>
          <w:color w:val="000000" w:themeColor="text1"/>
          <w:sz w:val="24"/>
          <w:szCs w:val="24"/>
          <w:u w:val="none"/>
        </w:rPr>
        <w:t>Children’s</w:t>
      </w:r>
      <w:r w:rsidR="00121A65" w:rsidRPr="00C37BC4">
        <w:rPr>
          <w:rStyle w:val="Hyperlink"/>
          <w:rFonts w:cstheme="minorHAnsi"/>
          <w:b/>
          <w:bCs/>
          <w:i/>
          <w:iCs/>
          <w:color w:val="000000" w:themeColor="text1"/>
          <w:sz w:val="24"/>
          <w:szCs w:val="24"/>
          <w:u w:val="none"/>
        </w:rPr>
        <w:t xml:space="preserve"> Lesson</w:t>
      </w:r>
      <w:r w:rsidR="0007645A" w:rsidRPr="00C37BC4">
        <w:rPr>
          <w:rStyle w:val="Hyperlink"/>
          <w:rFonts w:cs="Calibri (Body)"/>
          <w:b/>
          <w:bCs/>
          <w:i/>
          <w:iCs/>
          <w:color w:val="000000" w:themeColor="text1"/>
          <w:sz w:val="20"/>
          <w:szCs w:val="19"/>
          <w:u w:val="none"/>
          <w:vertAlign w:val="superscript"/>
        </w:rPr>
        <w:t>*</w:t>
      </w:r>
      <w:r w:rsidR="0007645A" w:rsidRPr="00C37BC4">
        <w:rPr>
          <w:rStyle w:val="Hyperlink"/>
          <w:rFonts w:cstheme="minorHAnsi"/>
          <w:b/>
          <w:bCs/>
          <w:i/>
          <w:iCs/>
          <w:color w:val="000000" w:themeColor="text1"/>
          <w:sz w:val="24"/>
          <w:szCs w:val="24"/>
          <w:u w:val="none"/>
        </w:rPr>
        <w:br/>
      </w:r>
      <w:r w:rsidR="0007645A" w:rsidRPr="00C37BC4">
        <w:rPr>
          <w:rStyle w:val="Hyperlink"/>
          <w:rFonts w:cstheme="minorHAnsi"/>
          <w:i/>
          <w:iCs/>
          <w:color w:val="000000" w:themeColor="text1"/>
          <w:u w:val="none"/>
        </w:rPr>
        <w:t>*the lesson is also available to download on the March 2</w:t>
      </w:r>
      <w:r w:rsidR="008E235B" w:rsidRPr="00C37BC4">
        <w:rPr>
          <w:rStyle w:val="Hyperlink"/>
          <w:rFonts w:cstheme="minorHAnsi"/>
          <w:i/>
          <w:iCs/>
          <w:color w:val="000000" w:themeColor="text1"/>
          <w:u w:val="none"/>
        </w:rPr>
        <w:t>9</w:t>
      </w:r>
      <w:r w:rsidR="0007645A" w:rsidRPr="00C37BC4">
        <w:rPr>
          <w:rStyle w:val="Hyperlink"/>
          <w:rFonts w:cstheme="minorHAnsi"/>
          <w:i/>
          <w:iCs/>
          <w:color w:val="000000" w:themeColor="text1"/>
          <w:u w:val="none"/>
        </w:rPr>
        <w:t xml:space="preserve"> </w:t>
      </w:r>
      <w:hyperlink r:id="rId18" w:history="1">
        <w:r w:rsidR="0007645A" w:rsidRPr="00C37BC4">
          <w:rPr>
            <w:rStyle w:val="Hyperlink"/>
            <w:rFonts w:cstheme="minorHAnsi"/>
            <w:i/>
            <w:iCs/>
          </w:rPr>
          <w:t>sermon page</w:t>
        </w:r>
      </w:hyperlink>
    </w:p>
    <w:p w14:paraId="289B0890" w14:textId="3EB243E7" w:rsidR="00FA466C" w:rsidRPr="00C37BC4" w:rsidRDefault="002327FB" w:rsidP="00FA466C">
      <w:pPr>
        <w:rPr>
          <w:rFonts w:cstheme="minorHAnsi"/>
          <w:b/>
          <w:bCs/>
          <w:color w:val="000000" w:themeColor="text1"/>
          <w:sz w:val="28"/>
          <w:szCs w:val="28"/>
        </w:rPr>
      </w:pPr>
      <w:r w:rsidRPr="00C37BC4">
        <w:rPr>
          <w:rFonts w:cstheme="minorHAnsi"/>
          <w:sz w:val="20"/>
          <w:szCs w:val="20"/>
        </w:rPr>
        <w:t>-------------------------------------------------------------------------------------------------------------------------------------------------</w:t>
      </w:r>
    </w:p>
    <w:p w14:paraId="5F74810E" w14:textId="1EAB1109" w:rsidR="009A5DC0" w:rsidRPr="00C37BC4" w:rsidRDefault="009A5DC0" w:rsidP="00FA466C">
      <w:pPr>
        <w:rPr>
          <w:rFonts w:cstheme="minorHAnsi"/>
          <w:b/>
          <w:bCs/>
          <w:i/>
          <w:iCs/>
          <w:sz w:val="28"/>
          <w:szCs w:val="28"/>
        </w:rPr>
      </w:pPr>
      <w:r w:rsidRPr="00C37BC4">
        <w:rPr>
          <w:rFonts w:cstheme="minorHAnsi"/>
          <w:b/>
          <w:bCs/>
          <w:sz w:val="28"/>
          <w:szCs w:val="28"/>
        </w:rPr>
        <w:t xml:space="preserve">Prayer: </w:t>
      </w:r>
    </w:p>
    <w:p w14:paraId="23B95000" w14:textId="15EC3531" w:rsidR="007B577A" w:rsidRPr="00C37BC4" w:rsidRDefault="007B577A" w:rsidP="00FA466C">
      <w:pPr>
        <w:rPr>
          <w:rFonts w:cstheme="minorHAnsi"/>
          <w:i/>
          <w:iCs/>
          <w:sz w:val="24"/>
          <w:szCs w:val="24"/>
        </w:rPr>
      </w:pPr>
      <w:r w:rsidRPr="00C37BC4">
        <w:rPr>
          <w:rFonts w:cstheme="minorHAnsi"/>
          <w:i/>
          <w:iCs/>
          <w:sz w:val="24"/>
          <w:szCs w:val="24"/>
        </w:rPr>
        <w:t xml:space="preserve">Father, thank you that you </w:t>
      </w:r>
      <w:r w:rsidR="002D0FB8" w:rsidRPr="00C37BC4">
        <w:rPr>
          <w:rFonts w:cstheme="minorHAnsi"/>
          <w:i/>
          <w:iCs/>
          <w:sz w:val="24"/>
          <w:szCs w:val="24"/>
        </w:rPr>
        <w:t>are present with us as we walk through these uncertain times.  Forgive us when we don’t trust you, when we question you, and when we turn from you.</w:t>
      </w:r>
    </w:p>
    <w:p w14:paraId="0FB819DF" w14:textId="00A159B8" w:rsidR="2A46E439" w:rsidRPr="00C37BC4" w:rsidRDefault="2A46E439" w:rsidP="2A46E439">
      <w:pPr>
        <w:rPr>
          <w:rFonts w:cstheme="minorHAnsi"/>
          <w:b/>
          <w:bCs/>
          <w:color w:val="000000" w:themeColor="text1"/>
          <w:sz w:val="28"/>
          <w:szCs w:val="28"/>
        </w:rPr>
      </w:pPr>
      <w:r w:rsidRPr="00C37BC4">
        <w:rPr>
          <w:i/>
          <w:iCs/>
          <w:sz w:val="24"/>
          <w:szCs w:val="24"/>
        </w:rPr>
        <w:t>Allow us to see your glory afresh, that we might be filled again by you, that we might reflect your glory in the world.  Amen</w:t>
      </w:r>
      <w:r w:rsidR="00C37BC4">
        <w:rPr>
          <w:i/>
          <w:iCs/>
          <w:sz w:val="24"/>
          <w:szCs w:val="24"/>
        </w:rPr>
        <w:br/>
      </w:r>
      <w:r w:rsidR="00C37BC4" w:rsidRPr="00C37BC4">
        <w:rPr>
          <w:rFonts w:cstheme="minorHAnsi"/>
          <w:sz w:val="20"/>
          <w:szCs w:val="20"/>
        </w:rPr>
        <w:t>-------------------------------------------------------------------------------------------------------------------------------------------------</w:t>
      </w:r>
    </w:p>
    <w:p w14:paraId="17B57D77" w14:textId="6E46BEB6" w:rsidR="00FA466C" w:rsidRPr="00C37BC4" w:rsidRDefault="2A46E439" w:rsidP="2A46E439">
      <w:pPr>
        <w:rPr>
          <w:b/>
          <w:bCs/>
        </w:rPr>
      </w:pPr>
      <w:r w:rsidRPr="00C37BC4">
        <w:rPr>
          <w:b/>
          <w:bCs/>
          <w:sz w:val="24"/>
          <w:szCs w:val="24"/>
        </w:rPr>
        <w:t xml:space="preserve">Closing </w:t>
      </w:r>
      <w:r w:rsidR="008E235B" w:rsidRPr="00C37BC4">
        <w:rPr>
          <w:b/>
          <w:bCs/>
          <w:sz w:val="24"/>
          <w:szCs w:val="24"/>
        </w:rPr>
        <w:t>H</w:t>
      </w:r>
      <w:r w:rsidRPr="00C37BC4">
        <w:rPr>
          <w:b/>
          <w:bCs/>
          <w:sz w:val="24"/>
          <w:szCs w:val="24"/>
        </w:rPr>
        <w:t xml:space="preserve">ymn: </w:t>
      </w:r>
      <w:r w:rsidRPr="00C37BC4">
        <w:rPr>
          <w:b/>
          <w:bCs/>
        </w:rPr>
        <w:t xml:space="preserve"> </w:t>
      </w:r>
    </w:p>
    <w:p w14:paraId="30EEB049" w14:textId="1429F3CD" w:rsidR="2A46E439" w:rsidRPr="00C37BC4" w:rsidRDefault="0088503C" w:rsidP="2A46E439">
      <w:pPr>
        <w:rPr>
          <w:b/>
          <w:bCs/>
          <w:sz w:val="24"/>
          <w:szCs w:val="24"/>
        </w:rPr>
      </w:pPr>
      <w:hyperlink r:id="rId19">
        <w:r w:rsidR="2A46E439" w:rsidRPr="00C37BC4">
          <w:rPr>
            <w:rStyle w:val="Hyperlink"/>
            <w:b/>
            <w:bCs/>
            <w:sz w:val="24"/>
            <w:szCs w:val="24"/>
          </w:rPr>
          <w:t>Guide Me, O Thou Great Jehovah</w:t>
        </w:r>
      </w:hyperlink>
      <w:r w:rsidR="2A46E439" w:rsidRPr="00C37BC4">
        <w:rPr>
          <w:b/>
          <w:bCs/>
          <w:sz w:val="24"/>
          <w:szCs w:val="24"/>
        </w:rPr>
        <w:t xml:space="preserve">   </w:t>
      </w:r>
      <w:proofErr w:type="gramStart"/>
      <w:r w:rsidR="00C37BC4">
        <w:rPr>
          <w:b/>
          <w:bCs/>
          <w:sz w:val="24"/>
          <w:szCs w:val="24"/>
        </w:rPr>
        <w:t>—</w:t>
      </w:r>
      <w:r w:rsidR="2A46E439" w:rsidRPr="00C37BC4">
        <w:rPr>
          <w:b/>
          <w:bCs/>
          <w:sz w:val="24"/>
          <w:szCs w:val="24"/>
        </w:rPr>
        <w:t xml:space="preserve">  Robin</w:t>
      </w:r>
      <w:proofErr w:type="gramEnd"/>
      <w:r w:rsidR="2A46E439" w:rsidRPr="00C37BC4">
        <w:rPr>
          <w:b/>
          <w:bCs/>
          <w:sz w:val="24"/>
          <w:szCs w:val="24"/>
        </w:rPr>
        <w:t xml:space="preserve"> Mark</w:t>
      </w:r>
    </w:p>
    <w:sectPr w:rsidR="2A46E439" w:rsidRPr="00C37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7645A"/>
    <w:rsid w:val="000D0A47"/>
    <w:rsid w:val="000E1F9B"/>
    <w:rsid w:val="00121A65"/>
    <w:rsid w:val="001337C1"/>
    <w:rsid w:val="00207B4F"/>
    <w:rsid w:val="002327FB"/>
    <w:rsid w:val="00233E2E"/>
    <w:rsid w:val="002350C3"/>
    <w:rsid w:val="00247BF1"/>
    <w:rsid w:val="00295BB3"/>
    <w:rsid w:val="002D0FB8"/>
    <w:rsid w:val="002D4ED0"/>
    <w:rsid w:val="00304179"/>
    <w:rsid w:val="00387DD9"/>
    <w:rsid w:val="003C5174"/>
    <w:rsid w:val="003E798D"/>
    <w:rsid w:val="00560848"/>
    <w:rsid w:val="006415F7"/>
    <w:rsid w:val="00642C25"/>
    <w:rsid w:val="007B577A"/>
    <w:rsid w:val="0080731F"/>
    <w:rsid w:val="0081699E"/>
    <w:rsid w:val="008249BA"/>
    <w:rsid w:val="0085580A"/>
    <w:rsid w:val="008635AB"/>
    <w:rsid w:val="00865AD8"/>
    <w:rsid w:val="0088503C"/>
    <w:rsid w:val="008859B4"/>
    <w:rsid w:val="008A241F"/>
    <w:rsid w:val="008E235B"/>
    <w:rsid w:val="009A5DC0"/>
    <w:rsid w:val="009E6B63"/>
    <w:rsid w:val="009F59CF"/>
    <w:rsid w:val="00A16D62"/>
    <w:rsid w:val="00AD5E0F"/>
    <w:rsid w:val="00AD6EBB"/>
    <w:rsid w:val="00B32E9B"/>
    <w:rsid w:val="00B768DA"/>
    <w:rsid w:val="00B823C0"/>
    <w:rsid w:val="00C319D4"/>
    <w:rsid w:val="00C37BC4"/>
    <w:rsid w:val="00CA3BA0"/>
    <w:rsid w:val="00CA5DFA"/>
    <w:rsid w:val="00CD7642"/>
    <w:rsid w:val="00D36A67"/>
    <w:rsid w:val="00D746C0"/>
    <w:rsid w:val="00DA4AEC"/>
    <w:rsid w:val="00DF1C24"/>
    <w:rsid w:val="00DF55CC"/>
    <w:rsid w:val="00E03208"/>
    <w:rsid w:val="00E1555E"/>
    <w:rsid w:val="00E361D0"/>
    <w:rsid w:val="00F45618"/>
    <w:rsid w:val="00F500EB"/>
    <w:rsid w:val="00FA466C"/>
    <w:rsid w:val="00FD7645"/>
    <w:rsid w:val="00FD7A5A"/>
    <w:rsid w:val="00FE6336"/>
    <w:rsid w:val="2A46E439"/>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 w:type="paragraph" w:styleId="ListParagraph">
    <w:name w:val="List Paragraph"/>
    <w:basedOn w:val="Normal"/>
    <w:uiPriority w:val="34"/>
    <w:qFormat/>
    <w:rsid w:val="00C3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5971">
      <w:bodyDiv w:val="1"/>
      <w:marLeft w:val="0"/>
      <w:marRight w:val="0"/>
      <w:marTop w:val="0"/>
      <w:marBottom w:val="0"/>
      <w:divBdr>
        <w:top w:val="none" w:sz="0" w:space="0" w:color="auto"/>
        <w:left w:val="none" w:sz="0" w:space="0" w:color="auto"/>
        <w:bottom w:val="none" w:sz="0" w:space="0" w:color="auto"/>
        <w:right w:val="none" w:sz="0" w:space="0" w:color="auto"/>
      </w:divBdr>
    </w:div>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2pMsHxe-E" TargetMode="External"/><Relationship Id="rId13" Type="http://schemas.openxmlformats.org/officeDocument/2006/relationships/hyperlink" Target="https://www.westviewbaptistchurch.ca/pages/giving" TargetMode="External"/><Relationship Id="rId18" Type="http://schemas.openxmlformats.org/officeDocument/2006/relationships/hyperlink" Target="https://www.westviewbaptistchurch.ca/podcasts/media/2020-03-29-the-en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99ZGRAo-glE" TargetMode="External"/><Relationship Id="rId17" Type="http://schemas.openxmlformats.org/officeDocument/2006/relationships/hyperlink" Target="March%2029%20-%20Children's%20Sunday%20School.docx" TargetMode="External"/><Relationship Id="rId2" Type="http://schemas.openxmlformats.org/officeDocument/2006/relationships/customXml" Target="../customXml/item2.xml"/><Relationship Id="rId16" Type="http://schemas.openxmlformats.org/officeDocument/2006/relationships/hyperlink" Target="https://www.westviewbaptistchurch.ca/podcasts/media/2020-03-29-the-e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fYSVrYTyTo" TargetMode="External"/><Relationship Id="rId5" Type="http://schemas.openxmlformats.org/officeDocument/2006/relationships/settings" Target="settings.xml"/><Relationship Id="rId15" Type="http://schemas.openxmlformats.org/officeDocument/2006/relationships/hyperlink" Target="March%2029%20at%20Home%20Youth%20Lesson.pdf" TargetMode="External"/><Relationship Id="rId10" Type="http://schemas.openxmlformats.org/officeDocument/2006/relationships/hyperlink" Target="https://www.youtube.com/watch?v=s3VMR3UJhfE" TargetMode="External"/><Relationship Id="rId19" Type="http://schemas.openxmlformats.org/officeDocument/2006/relationships/hyperlink" Target="https://www.youtube.com/watch?v=oq9vcQqI93U" TargetMode="External"/><Relationship Id="rId4" Type="http://schemas.openxmlformats.org/officeDocument/2006/relationships/styles" Target="styles.xml"/><Relationship Id="rId9" Type="http://schemas.openxmlformats.org/officeDocument/2006/relationships/hyperlink" Target="https://www.youtube.com/watch?v=jFORqstvFtQ" TargetMode="External"/><Relationship Id="rId14" Type="http://schemas.openxmlformats.org/officeDocument/2006/relationships/hyperlink" Target="https://www.westviewbaptistchurch.ca/podcasts/media/2020-03-29-the-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10</cp:revision>
  <dcterms:created xsi:type="dcterms:W3CDTF">2020-03-26T21:06:00Z</dcterms:created>
  <dcterms:modified xsi:type="dcterms:W3CDTF">2020-03-27T16:32:00Z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